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54" w:rsidRPr="00540E54" w:rsidRDefault="00540E54" w:rsidP="0054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40E54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решили стать опекунами или приёмными родителями, перед вами встанет очень много вопросов, над которыми необходимо задуматься. «Новый» ребёнок, даже собственный, привносит в семью много изменений, радостных и не очень. Приёмный же ребёнок почти наверняка успел столкнуться с трудностями на раннем этапе жизни. Поэтому необходимо тщательно подготовиться к некоторым проблемам, которые, вполне вероятно, возникнут в период привыкания. Надеемся, что информация, содержащаяся в этом буклете, будет полезна для вашей подготовки к уходу за приёмным ребёнком. В буклете собраны сведения о некоторых типичных трудностях, которые мог испытать ребёнок на раннем этапе жизни, о продолжительных последствиях таких трудностей, а так же представлены советы, способные помочь ребёнку адаптироваться в вашей семье.</w:t>
      </w:r>
    </w:p>
    <w:p w:rsidR="00540E54" w:rsidRPr="00D07909" w:rsidRDefault="00540E54" w:rsidP="0054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</w:p>
    <w:p w:rsidR="00540E54" w:rsidRPr="00540E54" w:rsidRDefault="00540E54" w:rsidP="0054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  <w:lang w:eastAsia="ru-RU"/>
        </w:rPr>
        <w:t>Какая информация вам нужна?</w:t>
      </w:r>
    </w:p>
    <w:p w:rsidR="00540E54" w:rsidRPr="00540E54" w:rsidRDefault="00540E54" w:rsidP="00540E5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40E54" w:rsidRPr="00540E54" w:rsidRDefault="00540E54" w:rsidP="0054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Если вы еще находитесь на стадии выбора определённого ребёнка, то необходимо как можно больше узнать о самом ребёнке и его прошлом, чтобы понять то, с чем вам предстоит иметь дело. Чем больше информации удастся собрать, тем больше шансов у вас будет начать новую семейную жизнь с позитивного общения, и тем увереннее вы будете чувствовать себя в роли родителей. Конечно, невозможно выяснить всё о жизни ребёнка, но если вы воспользуетесь доступной информацией, то </w:t>
      </w: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это поможет предопределить возможные проблемы и подготовиться к их решению. </w:t>
      </w:r>
    </w:p>
    <w:p w:rsidR="00540E54" w:rsidRPr="00540E54" w:rsidRDefault="00540E54" w:rsidP="0054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 поговорите с воспитателем ребёнка и социальным педагогом, а так же с директором приюта (детского дома), которые с удовольствием вам помогут. Вам необходимо спросить: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родной семье ребёнка;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о близких людях (братья, сёстры, бабушки, дедушки, другие родственники и т.д.);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общается ли ребёнок с кем-либо из родственников;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ребёнок жил в прошлом и кто о нём заботился;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медицинских факторах – аллергиях, прививках, стоматологических показаниях, пребывании в больнице и т.д.;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ли у ребёнка конкретные потребности, опасения, трудности;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ребёнок ведёт себя в детском доме или приюте;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ли у ребёнка любимые игры, книги, игрушки, иные пристрастия;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ли у ребёнка особенные способности, навыки, таланты, интересы, увлечения;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каковы достижения ребёнка в настоящем;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какая у ребёнка любимая (нелюбимая) еда;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ли у ребёнка проблемы со сном, необходимостью ложиться спать или подъёмом;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ребёнку </w:t>
      </w:r>
      <w:proofErr w:type="gramStart"/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нравится</w:t>
      </w:r>
      <w:proofErr w:type="gramEnd"/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его утешали;</w:t>
      </w:r>
    </w:p>
    <w:p w:rsidR="00540E54" w:rsidRPr="00540E54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ребёнок делает, если он расстроен, сердит или испуган;</w:t>
      </w:r>
    </w:p>
    <w:p w:rsidR="00540E54" w:rsidRPr="00D07909" w:rsidRDefault="00540E54" w:rsidP="00540E5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какими навыками самообслуживания ребёнок обладает (умывание, одевание и т.д.).</w:t>
      </w:r>
    </w:p>
    <w:p w:rsidR="00540E54" w:rsidRPr="00540E54" w:rsidRDefault="00540E54" w:rsidP="00540E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E54" w:rsidRPr="00D07909" w:rsidRDefault="00540E54" w:rsidP="0054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D07909"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drawing>
          <wp:inline distT="0" distB="0" distL="0" distR="0" wp14:anchorId="634E0CF0" wp14:editId="44534335">
            <wp:extent cx="3105150" cy="2705100"/>
            <wp:effectExtent l="0" t="0" r="0" b="0"/>
            <wp:docPr id="4" name="Рисунок 4" descr="F:\надежда\Зам по УВР\замещающая семья\Новая папка\119489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дежда\Зам по УВР\замещающая семья\Новая папка\1194894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051" cy="271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54" w:rsidRPr="00D07909" w:rsidRDefault="00540E54" w:rsidP="0054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</w:p>
    <w:p w:rsidR="00540E54" w:rsidRPr="00D07909" w:rsidRDefault="00540E54" w:rsidP="0054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</w:p>
    <w:p w:rsidR="00540E54" w:rsidRPr="00540E54" w:rsidRDefault="00540E54" w:rsidP="0054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Что вы можете сделать, чтобы помочь?</w:t>
      </w:r>
    </w:p>
    <w:p w:rsidR="00540E54" w:rsidRPr="00540E54" w:rsidRDefault="00540E54" w:rsidP="0054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0E54" w:rsidRPr="00540E54" w:rsidRDefault="00540E54" w:rsidP="0054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Самое важное – это признать, что ребёнок жил и до встречи с вами. Дети, живущие со своими родителями, имеют возможность узнать о своём прошлом от них; у детей, разлученных с семьями, такой возможности может и не быть. Не имея достаточной информации о себе, дети могут испытывать трудности в эмоциональном и социальном развитии. Если взрослые не хотят или не могут обсуждать с ребёнком его прошлое, то у ребёнка вполне оправданно складывается мнение, что прошлое было плохим. Дети часто винят себя за то, что с ними произошло. Они винят себя за действия взрослых, подвергших их </w:t>
      </w: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насилию, неполучение заботы, думают, что сами навлекли на себя это.</w:t>
      </w:r>
    </w:p>
    <w:p w:rsidR="00540E54" w:rsidRPr="00540E54" w:rsidRDefault="00540E54" w:rsidP="0054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лучше не высказывать критичных суждений по поводу родной семьи ребёнка. Дети, склонные обвинять себя, могут поверить вам и решить, что если их родители были «плохими», то и они сами унаследовали это «плохое». Таким детям необходимо знать объективную причину их разлуки с родной семьёй и понимать, что они  в этом не виноваты.</w:t>
      </w:r>
    </w:p>
    <w:p w:rsidR="00540E54" w:rsidRPr="00540E54" w:rsidRDefault="00540E54" w:rsidP="00540E54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Ваш ребёнок может захотеть поговорить с вами о своём прошлом, причем как </w:t>
      </w:r>
      <w:proofErr w:type="gramStart"/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хорошем, так и о плохом. Разговаривая, ребёнок начинает понимать, что случилось, примиряется со своим прошлым и получает возможность наслаждаться своей новой жизнью. Возможность поговорить и быть выслушанным повышает самооценку ребёнка. Хотя опекуны (усыновители) часто чувствуют себя неудобно (расстраиваются), когда дети говорят о своём прошлом, или даже пугаются  чувств ребёнка к его родной семье, процесс общения на эту тему помогает упрочить взаимоотношения между ребёнком и приёмными родителями (опекунами).</w:t>
      </w:r>
    </w:p>
    <w:p w:rsidR="00540E54" w:rsidRDefault="00540E54" w:rsidP="00540E5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Возможно, что со временем, когда ваши отношения станут достаточно близки, ребёнок расскажет вам о насилии, которое он испытывал. Ваша реакция на сказанное либо поддержит ребёнка, либо заставит его замкнуться в себе.</w:t>
      </w:r>
    </w:p>
    <w:p w:rsidR="00D07909" w:rsidRDefault="00D07909" w:rsidP="00540E5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909" w:rsidRPr="00540E54" w:rsidRDefault="00D07909" w:rsidP="00540E5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E54" w:rsidRPr="00540E54" w:rsidRDefault="00540E54" w:rsidP="00D0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540E54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lastRenderedPageBreak/>
        <w:t>Важно чтобы вы:</w:t>
      </w:r>
    </w:p>
    <w:p w:rsidR="00540E54" w:rsidRPr="00540E54" w:rsidRDefault="00540E54" w:rsidP="00540E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Восприняли сказанное серьёзно;</w:t>
      </w:r>
    </w:p>
    <w:p w:rsidR="00540E54" w:rsidRPr="00540E54" w:rsidRDefault="00540E54" w:rsidP="00540E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Отреагировали спокойно, не выказывая недовольства или отвращения, так как это может напугать ребёнка и усилить его чувство вины. Ваш ребёнок может никогда больше не заговорить о насилии, чтобы защитить вас от негативных эмоций;</w:t>
      </w:r>
    </w:p>
    <w:p w:rsidR="00540E54" w:rsidRPr="00540E54" w:rsidRDefault="00540E54" w:rsidP="00540E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ругали ребёнка за использование нецензурных слов, потому что для него это может быть единственным способом описать случившееся;</w:t>
      </w:r>
    </w:p>
    <w:p w:rsidR="00540E54" w:rsidRPr="00D07909" w:rsidRDefault="00540E54" w:rsidP="00540E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Убедили ребёнка в том, что вы </w:t>
      </w:r>
      <w:proofErr w:type="gramStart"/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верите</w:t>
      </w:r>
      <w:proofErr w:type="gramEnd"/>
      <w:r w:rsidRPr="00540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и что он не должен винить себя за происшедшее. Похвалите его за рассказ о случившемся.</w:t>
      </w:r>
    </w:p>
    <w:p w:rsidR="00D07909" w:rsidRPr="00540E54" w:rsidRDefault="00D07909" w:rsidP="00D07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40E54" w:rsidRDefault="00D07909" w:rsidP="00540E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0E5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E87B680" wp14:editId="27712884">
            <wp:simplePos x="0" y="0"/>
            <wp:positionH relativeFrom="column">
              <wp:posOffset>304800</wp:posOffset>
            </wp:positionH>
            <wp:positionV relativeFrom="paragraph">
              <wp:posOffset>132080</wp:posOffset>
            </wp:positionV>
            <wp:extent cx="2914650" cy="2733675"/>
            <wp:effectExtent l="0" t="0" r="0" b="9525"/>
            <wp:wrapSquare wrapText="bothSides"/>
            <wp:docPr id="2" name="Рисунок 2" descr="C:\Users\Я\Pictures\дети\дети м\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Pictures\дети\дети м\4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540E54" w:rsidRPr="00540E54" w:rsidRDefault="00540E54" w:rsidP="00540E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0E54" w:rsidRPr="00540E54" w:rsidRDefault="00540E54" w:rsidP="00540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540E54" w:rsidRDefault="00540E54">
      <w:r>
        <w:t xml:space="preserve">    </w:t>
      </w:r>
    </w:p>
    <w:p w:rsidR="00540E54" w:rsidRPr="00540E54" w:rsidRDefault="00DC385E" w:rsidP="00540E54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>
        <w:rPr>
          <w:rFonts w:ascii="Times New Roman" w:hAnsi="Times New Roman" w:cs="Times New Roman"/>
          <w:b/>
          <w:color w:val="17365D" w:themeColor="text2" w:themeShade="BF"/>
        </w:rPr>
        <w:lastRenderedPageBreak/>
        <w:t>ГК</w:t>
      </w:r>
      <w:r w:rsidR="00540E54" w:rsidRPr="00540E54">
        <w:rPr>
          <w:rFonts w:ascii="Times New Roman" w:hAnsi="Times New Roman" w:cs="Times New Roman"/>
          <w:b/>
          <w:color w:val="17365D" w:themeColor="text2" w:themeShade="BF"/>
        </w:rPr>
        <w:t xml:space="preserve">У «Детский дом (смешанный)№13»  </w:t>
      </w:r>
    </w:p>
    <w:p w:rsidR="00540E54" w:rsidRDefault="00540E54" w:rsidP="00540E54">
      <w:pPr>
        <w:spacing w:line="360" w:lineRule="auto"/>
        <w:jc w:val="center"/>
      </w:pPr>
    </w:p>
    <w:p w:rsidR="00540E54" w:rsidRDefault="00540E54" w:rsidP="00540E5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sz w:val="52"/>
          <w:szCs w:val="52"/>
          <w:lang w:eastAsia="ru-RU"/>
        </w:rPr>
        <w:drawing>
          <wp:inline distT="0" distB="0" distL="0" distR="0" wp14:anchorId="5B7C6B1C" wp14:editId="4F26077C">
            <wp:extent cx="3144875" cy="2867025"/>
            <wp:effectExtent l="0" t="0" r="0" b="0"/>
            <wp:docPr id="3" name="Рисунок 3" descr="F:\надежда\Зам по УВР\замещающая семья\Новая папка\3011_html_m5de2d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а\Зам по УВР\замещающая семья\Новая папка\3011_html_m5de2d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87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54" w:rsidRDefault="00540E54" w:rsidP="00540E5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</w:pPr>
    </w:p>
    <w:p w:rsidR="00540E54" w:rsidRPr="00540E54" w:rsidRDefault="00540E54" w:rsidP="00540E5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</w:pPr>
      <w:r w:rsidRPr="00540E54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Если вы решили взять в семью ребёнка</w:t>
      </w:r>
      <w:bookmarkStart w:id="0" w:name="_GoBack"/>
      <w:bookmarkEnd w:id="0"/>
    </w:p>
    <w:sectPr w:rsidR="00540E54" w:rsidRPr="00540E54" w:rsidSect="00540E54">
      <w:pgSz w:w="16838" w:h="11906" w:orient="landscape"/>
      <w:pgMar w:top="426" w:right="253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E04"/>
    <w:multiLevelType w:val="hybridMultilevel"/>
    <w:tmpl w:val="1BD03B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A17377"/>
    <w:multiLevelType w:val="hybridMultilevel"/>
    <w:tmpl w:val="F000B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37"/>
    <w:rsid w:val="000A2337"/>
    <w:rsid w:val="00540E54"/>
    <w:rsid w:val="00857437"/>
    <w:rsid w:val="00D07909"/>
    <w:rsid w:val="00DC385E"/>
    <w:rsid w:val="00F2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Детдом</dc:creator>
  <cp:keywords/>
  <dc:description/>
  <cp:lastModifiedBy>777</cp:lastModifiedBy>
  <cp:revision>3</cp:revision>
  <cp:lastPrinted>2015-12-11T09:21:00Z</cp:lastPrinted>
  <dcterms:created xsi:type="dcterms:W3CDTF">2015-12-11T09:05:00Z</dcterms:created>
  <dcterms:modified xsi:type="dcterms:W3CDTF">2019-07-02T12:43:00Z</dcterms:modified>
</cp:coreProperties>
</file>